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3B3B" w14:textId="77777777" w:rsidR="00756BB4" w:rsidRPr="00756BB4" w:rsidRDefault="00756BB4" w:rsidP="00756BB4">
      <w:r w:rsidRPr="00756BB4">
        <w:rPr>
          <w:b/>
          <w:bCs/>
        </w:rPr>
        <w:t>SMLOUVA O PODNÁJMU</w:t>
      </w:r>
    </w:p>
    <w:p w14:paraId="57BDB29F" w14:textId="40ED2F20" w:rsidR="00C343FB" w:rsidRDefault="00C343FB" w:rsidP="00756BB4">
      <w:r w:rsidRPr="00756BB4">
        <w:t>Tato smlouva je uzavřena v souladu s ustanoveními § 2274 a násl. občanského zákoníku č. 89/2012 Sb., v aktuálním znění, a upravuje následující podmínky podnájmu</w:t>
      </w:r>
      <w:r>
        <w:t>.</w:t>
      </w:r>
    </w:p>
    <w:p w14:paraId="617C267D" w14:textId="14C8003C" w:rsidR="00756BB4" w:rsidRPr="00756BB4" w:rsidRDefault="00756BB4" w:rsidP="00756BB4">
      <w:r w:rsidRPr="00756BB4">
        <w:t>Uzavřená mezi těmito stranami:</w:t>
      </w:r>
    </w:p>
    <w:p w14:paraId="72DD845D" w14:textId="77777777" w:rsidR="00756BB4" w:rsidRPr="00756BB4" w:rsidRDefault="00756BB4" w:rsidP="00756BB4">
      <w:r w:rsidRPr="00756BB4">
        <w:rPr>
          <w:b/>
          <w:bCs/>
        </w:rPr>
        <w:t>Nájemce:</w:t>
      </w:r>
      <w:r w:rsidRPr="00756BB4">
        <w:br/>
        <w:t>Jméno a příjmení: ............................................................</w:t>
      </w:r>
      <w:r w:rsidRPr="00756BB4">
        <w:br/>
        <w:t>Rodné číslo: ............................................................</w:t>
      </w:r>
      <w:r w:rsidRPr="00756BB4">
        <w:br/>
        <w:t>Datum narození: ............................................................</w:t>
      </w:r>
      <w:r w:rsidRPr="00756BB4">
        <w:br/>
        <w:t>Bydliště: ............................................................</w:t>
      </w:r>
    </w:p>
    <w:p w14:paraId="2A408DCC" w14:textId="77777777" w:rsidR="00756BB4" w:rsidRPr="00756BB4" w:rsidRDefault="00756BB4" w:rsidP="00756BB4">
      <w:r w:rsidRPr="00756BB4">
        <w:t>(dále jen „Nájemce“)</w:t>
      </w:r>
    </w:p>
    <w:p w14:paraId="098CA57A" w14:textId="77777777" w:rsidR="00756BB4" w:rsidRPr="00756BB4" w:rsidRDefault="00756BB4" w:rsidP="00756BB4">
      <w:r w:rsidRPr="00756BB4">
        <w:t>a</w:t>
      </w:r>
    </w:p>
    <w:p w14:paraId="73B4EF0B" w14:textId="77777777" w:rsidR="00756BB4" w:rsidRPr="00756BB4" w:rsidRDefault="00756BB4" w:rsidP="00756BB4">
      <w:r w:rsidRPr="00756BB4">
        <w:rPr>
          <w:b/>
          <w:bCs/>
        </w:rPr>
        <w:t>Podnájemce:</w:t>
      </w:r>
      <w:r w:rsidRPr="00756BB4">
        <w:br/>
        <w:t>Jméno a příjmení: ............................................................</w:t>
      </w:r>
      <w:r w:rsidRPr="00756BB4">
        <w:br/>
        <w:t>Rodné číslo: ............................................................</w:t>
      </w:r>
      <w:r w:rsidRPr="00756BB4">
        <w:br/>
        <w:t>Datum narození: ............................................................</w:t>
      </w:r>
      <w:r w:rsidRPr="00756BB4">
        <w:br/>
        <w:t>Bydliště: ............................................................</w:t>
      </w:r>
    </w:p>
    <w:p w14:paraId="56297DC4" w14:textId="77777777" w:rsidR="00756BB4" w:rsidRPr="00756BB4" w:rsidRDefault="00756BB4" w:rsidP="00756BB4">
      <w:r w:rsidRPr="00756BB4">
        <w:t>(dále jen „Podnájemce“)</w:t>
      </w:r>
    </w:p>
    <w:p w14:paraId="615D0B3C" w14:textId="0F650789" w:rsidR="00756BB4" w:rsidRPr="00756BB4" w:rsidRDefault="00756BB4" w:rsidP="00756BB4">
      <w:r w:rsidRPr="00756BB4">
        <w:pict w14:anchorId="2402C798">
          <v:rect id="_x0000_i1043" style="width:0;height:1.5pt" o:hralign="center" o:hrstd="t" o:hr="t" fillcolor="#a0a0a0" stroked="f"/>
        </w:pict>
      </w:r>
    </w:p>
    <w:p w14:paraId="364E7AC4" w14:textId="77777777" w:rsidR="00C343FB" w:rsidRDefault="00C343FB" w:rsidP="00756BB4">
      <w:pPr>
        <w:rPr>
          <w:b/>
          <w:bCs/>
        </w:rPr>
      </w:pPr>
    </w:p>
    <w:p w14:paraId="02AB3EF4" w14:textId="6635BADC" w:rsidR="00756BB4" w:rsidRPr="00756BB4" w:rsidRDefault="00756BB4" w:rsidP="00756BB4">
      <w:pPr>
        <w:rPr>
          <w:b/>
          <w:bCs/>
        </w:rPr>
      </w:pPr>
      <w:r w:rsidRPr="00756BB4">
        <w:rPr>
          <w:b/>
          <w:bCs/>
        </w:rPr>
        <w:t>Článek I. Předmět smlouvy</w:t>
      </w:r>
    </w:p>
    <w:p w14:paraId="7E9ABD00" w14:textId="77777777" w:rsidR="00756BB4" w:rsidRPr="00756BB4" w:rsidRDefault="00756BB4" w:rsidP="00756BB4">
      <w:r w:rsidRPr="00756BB4">
        <w:t>1.1. Nájemce, jakožto oprávněný uživatel nemovitosti na základě nájemní smlouvy č. ………., uzavřené s vlastníkem nemovitosti ………………………. dne ………., poskytuje Podnájemci k užívání nemovitost evidovanou jako č.p. ………., ulice …………, město …………, vedenou v katastrálním území …………, na pozemku parc. č. ………….</w:t>
      </w:r>
    </w:p>
    <w:p w14:paraId="1151A935" w14:textId="77777777" w:rsidR="00756BB4" w:rsidRPr="00756BB4" w:rsidRDefault="00756BB4" w:rsidP="00756BB4">
      <w:r w:rsidRPr="00756BB4">
        <w:t>1.2. Předmětem podnájmu je nemovitost č.p. ………., ulice …………, město …………, zapsaná v katastrálním území …………, na pozemku parc. č. …………, včetně jejího příslušenství, dále označovaná jako „Byt“.</w:t>
      </w:r>
    </w:p>
    <w:p w14:paraId="04D51892" w14:textId="77777777" w:rsidR="00756BB4" w:rsidRPr="00756BB4" w:rsidRDefault="00756BB4" w:rsidP="00756BB4">
      <w:r w:rsidRPr="00756BB4">
        <w:t>1.3. Podrobný popis podnájmu tvoří přílohu č. 1 této smlouvy.</w:t>
      </w:r>
    </w:p>
    <w:p w14:paraId="4050FB28" w14:textId="31DEBA7C" w:rsidR="00756BB4" w:rsidRPr="00756BB4" w:rsidRDefault="00756BB4" w:rsidP="00756BB4">
      <w:r w:rsidRPr="00756BB4">
        <w:pict w14:anchorId="19AFD0F0">
          <v:rect id="_x0000_i1044" style="width:0;height:1.5pt" o:hralign="center" o:hrstd="t" o:hr="t" fillcolor="#a0a0a0" stroked="f"/>
        </w:pict>
      </w:r>
    </w:p>
    <w:p w14:paraId="78ECC680" w14:textId="77777777" w:rsidR="00756BB4" w:rsidRDefault="00756BB4" w:rsidP="00756BB4">
      <w:pPr>
        <w:rPr>
          <w:b/>
          <w:bCs/>
        </w:rPr>
      </w:pPr>
    </w:p>
    <w:p w14:paraId="1D43260D" w14:textId="48A4E4DD" w:rsidR="00756BB4" w:rsidRPr="00756BB4" w:rsidRDefault="00756BB4" w:rsidP="00756BB4">
      <w:pPr>
        <w:rPr>
          <w:b/>
          <w:bCs/>
        </w:rPr>
      </w:pPr>
      <w:r w:rsidRPr="00756BB4">
        <w:rPr>
          <w:b/>
          <w:bCs/>
        </w:rPr>
        <w:t>Článek II. Doba trvání podnájmu</w:t>
      </w:r>
    </w:p>
    <w:p w14:paraId="34178C7A" w14:textId="77777777" w:rsidR="00756BB4" w:rsidRPr="00756BB4" w:rsidRDefault="00756BB4" w:rsidP="00756BB4">
      <w:r w:rsidRPr="00756BB4">
        <w:t>2.1. Smluvní strany sjednávají podnájem na dobu určitou od ……………… do ……………… .</w:t>
      </w:r>
    </w:p>
    <w:p w14:paraId="0674F04D" w14:textId="77777777" w:rsidR="00756BB4" w:rsidRPr="00756BB4" w:rsidRDefault="00756BB4" w:rsidP="00756BB4">
      <w:r w:rsidRPr="00756BB4">
        <w:t>2.2. V případě zájmu obou stran lze délku podnájmu prodloužit dodatkem ke smlouvě, který musí být písemný.</w:t>
      </w:r>
    </w:p>
    <w:p w14:paraId="4F33747E" w14:textId="77777777" w:rsidR="00756BB4" w:rsidRPr="00756BB4" w:rsidRDefault="00756BB4" w:rsidP="00756BB4">
      <w:r w:rsidRPr="00756BB4">
        <w:t>2.3. Nájemce má právo smlouvu ukončit písemnou výpovědí s tříměsíční výpovědní lhůtou, počínající prvním dnem měsíce následujícího po doručení výpovědi Podnájemci.</w:t>
      </w:r>
    </w:p>
    <w:p w14:paraId="0408DA4C" w14:textId="77777777" w:rsidR="00756BB4" w:rsidRPr="00756BB4" w:rsidRDefault="00756BB4" w:rsidP="00756BB4">
      <w:r w:rsidRPr="00756BB4">
        <w:lastRenderedPageBreak/>
        <w:t>2.4. Podnájemce má rovněž právo smlouvu ukončit s tříměsíční výpovědní lhůtou, která začne běžet od prvního dne měsíce po doručení výpovědi Nájemci.</w:t>
      </w:r>
    </w:p>
    <w:p w14:paraId="0C442DB0" w14:textId="2E8822FF" w:rsidR="00756BB4" w:rsidRPr="00756BB4" w:rsidRDefault="00756BB4" w:rsidP="00756BB4">
      <w:r w:rsidRPr="00756BB4">
        <w:pict w14:anchorId="08EF3BF1">
          <v:rect id="_x0000_i1045" style="width:0;height:1.5pt" o:hralign="center" o:hrstd="t" o:hr="t" fillcolor="#a0a0a0" stroked="f"/>
        </w:pict>
      </w:r>
    </w:p>
    <w:p w14:paraId="54F5D469" w14:textId="77777777" w:rsidR="00C343FB" w:rsidRDefault="00C343FB" w:rsidP="00756BB4">
      <w:pPr>
        <w:rPr>
          <w:b/>
          <w:bCs/>
        </w:rPr>
      </w:pPr>
    </w:p>
    <w:p w14:paraId="5F7EA9E8" w14:textId="7BC879CE" w:rsidR="00756BB4" w:rsidRPr="00756BB4" w:rsidRDefault="00756BB4" w:rsidP="00756BB4">
      <w:pPr>
        <w:rPr>
          <w:b/>
          <w:bCs/>
        </w:rPr>
      </w:pPr>
      <w:r w:rsidRPr="00756BB4">
        <w:rPr>
          <w:b/>
          <w:bCs/>
        </w:rPr>
        <w:t xml:space="preserve">Článek III. </w:t>
      </w:r>
      <w:r w:rsidR="000012AB" w:rsidRPr="000012AB">
        <w:rPr>
          <w:b/>
          <w:bCs/>
        </w:rPr>
        <w:t>Nájemné, služby a jistota</w:t>
      </w:r>
    </w:p>
    <w:p w14:paraId="19490346" w14:textId="53951BE7" w:rsidR="00756BB4" w:rsidRPr="00756BB4" w:rsidRDefault="00756BB4" w:rsidP="00756BB4">
      <w:r w:rsidRPr="00756BB4">
        <w:t xml:space="preserve">3.1. </w:t>
      </w:r>
      <w:r w:rsidR="000012AB" w:rsidRPr="000012AB">
        <w:t xml:space="preserve">Podnájemce se zavazuje hradit Nájemci měsíční nájemné ve výši </w:t>
      </w:r>
      <w:r w:rsidR="000012AB">
        <w:t>……………………..</w:t>
      </w:r>
      <w:r w:rsidR="000012AB" w:rsidRPr="000012AB">
        <w:t xml:space="preserve"> Kč (slovy: </w:t>
      </w:r>
      <w:r w:rsidR="000012AB">
        <w:t>……………….</w:t>
      </w:r>
      <w:r w:rsidR="000012AB" w:rsidRPr="000012AB">
        <w:t xml:space="preserve"> korun českých). Toto nájemné bude hrazeno bezhotovostním převodem na bankovní účet Nájemce </w:t>
      </w:r>
      <w:r w:rsidR="000012AB">
        <w:t>č. ………………………………..</w:t>
      </w:r>
    </w:p>
    <w:p w14:paraId="210F4DAD" w14:textId="67553636" w:rsidR="00756BB4" w:rsidRPr="00756BB4" w:rsidRDefault="00756BB4" w:rsidP="00756BB4">
      <w:r w:rsidRPr="00756BB4">
        <w:t xml:space="preserve">3.2. </w:t>
      </w:r>
      <w:r w:rsidR="000012AB" w:rsidRPr="000012AB">
        <w:t>Současně se Nájemce zavazuje poskytovat Podnájemci služby související s užíváním bytu v takovém rozsahu, v jakém jsou tyto služby zajišťovány Nájemci na základě nájemní smlouvy, kterou má uzavřenou s vlastníkem bytu. Přehled těchto služeb tvoří přílohu č. 1 této smlouvy.</w:t>
      </w:r>
    </w:p>
    <w:p w14:paraId="47DDE89D" w14:textId="43B6DE6D" w:rsidR="000012AB" w:rsidRDefault="00756BB4" w:rsidP="00756BB4">
      <w:r w:rsidRPr="00756BB4">
        <w:t>3.</w:t>
      </w:r>
      <w:r>
        <w:t>3</w:t>
      </w:r>
      <w:r w:rsidRPr="00756BB4">
        <w:t xml:space="preserve">. </w:t>
      </w:r>
      <w:r w:rsidR="000012AB" w:rsidRPr="000012AB">
        <w:t xml:space="preserve">Podnájemce se zavazuje hradit </w:t>
      </w:r>
      <w:r w:rsidR="000012AB">
        <w:t>zálohu</w:t>
      </w:r>
      <w:r w:rsidR="000012AB" w:rsidRPr="000012AB">
        <w:t xml:space="preserve"> za tyto služby ve výši </w:t>
      </w:r>
      <w:r w:rsidR="000012AB">
        <w:t>………………</w:t>
      </w:r>
      <w:r w:rsidR="000012AB" w:rsidRPr="000012AB">
        <w:t xml:space="preserve"> Kč (slovy: </w:t>
      </w:r>
      <w:r w:rsidR="000012AB">
        <w:t>………………..</w:t>
      </w:r>
      <w:r w:rsidR="000012AB" w:rsidRPr="000012AB">
        <w:t xml:space="preserve"> korun českých) měsíčně. Podrobné rozpisy služeb a plateb za ně jsou specifikovány v evidenčním listě, který je připojen jako příloha č. </w:t>
      </w:r>
      <w:r w:rsidR="000012AB">
        <w:t>2</w:t>
      </w:r>
      <w:r w:rsidR="000012AB" w:rsidRPr="000012AB">
        <w:t xml:space="preserve"> této smlouvy.</w:t>
      </w:r>
    </w:p>
    <w:p w14:paraId="36E5BA80" w14:textId="6D50E073" w:rsidR="00756BB4" w:rsidRPr="00756BB4" w:rsidRDefault="000012AB" w:rsidP="00756BB4">
      <w:r>
        <w:t>3.4</w:t>
      </w:r>
      <w:r w:rsidR="00756BB4" w:rsidRPr="00756BB4">
        <w:t xml:space="preserve">. </w:t>
      </w:r>
      <w:r w:rsidRPr="000012AB">
        <w:t xml:space="preserve">Podnájemce je povinen platit Nájemci pravidelné zálohy na </w:t>
      </w:r>
      <w:r>
        <w:t xml:space="preserve">výše uvedené </w:t>
      </w:r>
      <w:r w:rsidRPr="000012AB">
        <w:t>služby. Skutečná výše nákladů za poskytované služby bude vyúčtována správcem domu v souladu se zákonem č. 67/2013 Sb., o službách souvisejících s užíváním bytů.</w:t>
      </w:r>
    </w:p>
    <w:p w14:paraId="3F99DB47" w14:textId="1C0BFCB4" w:rsidR="000012AB" w:rsidRDefault="000012AB" w:rsidP="00756BB4">
      <w:r>
        <w:t>3.5</w:t>
      </w:r>
      <w:r w:rsidR="00756BB4" w:rsidRPr="00756BB4">
        <w:t xml:space="preserve">. </w:t>
      </w:r>
      <w:r w:rsidRPr="000012AB">
        <w:t>Po obdržení vyúčtování od správce domu je Podnájemce povinen nejpozději do 30 dnů předložit Nájemci návrh na vzájemné vypořádání vzniklých přeplatků nebo nedoplatků. Veškeré finanční rozdíly – ať již ve formě přeplatků nebo nedoplatků – budou mezi Nájemcem a Podnájemcem vyrovnány nejpozději do 10 dnů ode dne doručení návrhu na vyrovnání.</w:t>
      </w:r>
    </w:p>
    <w:p w14:paraId="2F114AA3" w14:textId="02BCC7DA" w:rsidR="00756BB4" w:rsidRPr="00756BB4" w:rsidRDefault="000012AB" w:rsidP="00756BB4">
      <w:r>
        <w:t>3.6</w:t>
      </w:r>
      <w:r w:rsidR="00756BB4" w:rsidRPr="00756BB4">
        <w:t xml:space="preserve">. </w:t>
      </w:r>
      <w:r w:rsidRPr="000012AB">
        <w:t>Dále se Nájemce zavazuje, že Podnájemce bude každoročně informován o případném navýšení nájemného, které bude prováděno na základě indexu spotřebitelských cen vyhlášeného za předchozí kalendářní rok.</w:t>
      </w:r>
    </w:p>
    <w:p w14:paraId="45691100" w14:textId="7A20F894" w:rsidR="00756BB4" w:rsidRPr="00756BB4" w:rsidRDefault="000012AB" w:rsidP="00756BB4">
      <w:r>
        <w:t>3.7</w:t>
      </w:r>
      <w:r w:rsidR="00756BB4" w:rsidRPr="00756BB4">
        <w:t xml:space="preserve">. </w:t>
      </w:r>
      <w:r w:rsidRPr="000012AB">
        <w:t xml:space="preserve">Smluvní strany se dohodly, že Podnájemce složí vratnou jistotu (kauci) ve výši </w:t>
      </w:r>
      <w:r>
        <w:t>……</w:t>
      </w:r>
      <w:r w:rsidRPr="000012AB">
        <w:t xml:space="preserve">násobku měsíčního nájemného, tedy </w:t>
      </w:r>
      <w:r>
        <w:t>……………….</w:t>
      </w:r>
      <w:r w:rsidRPr="000012AB">
        <w:t xml:space="preserve"> Kč (slovy: </w:t>
      </w:r>
      <w:r>
        <w:t>…………………….</w:t>
      </w:r>
      <w:r w:rsidRPr="000012AB">
        <w:t xml:space="preserve"> korun českých). Podnájemce je povinen tuto částku uhradit bezhotovostně na bankovní účet Nájemce, a to nejpozději k datu uvedenému v příloze této smlouvy. Nedodržení této povinnosti, tedy nezaplacení jistoty ve stanoveném termínu, bude považováno za podstatné porušení smluvních podmínek a má za následek zánik této podnájemní smlouvy bez dalšího.</w:t>
      </w:r>
    </w:p>
    <w:p w14:paraId="7123BE1D" w14:textId="75E2B4A8" w:rsidR="000012AB" w:rsidRPr="00C343FB" w:rsidRDefault="00756BB4" w:rsidP="00756BB4">
      <w:r w:rsidRPr="00756BB4">
        <w:pict w14:anchorId="5D6E475E">
          <v:rect id="_x0000_i1055" style="width:0;height:1.5pt" o:hralign="center" o:hrstd="t" o:hr="t" fillcolor="#a0a0a0" stroked="f"/>
        </w:pict>
      </w:r>
    </w:p>
    <w:p w14:paraId="633496FC" w14:textId="77777777" w:rsidR="000012AB" w:rsidRDefault="000012AB" w:rsidP="00756BB4">
      <w:pPr>
        <w:rPr>
          <w:b/>
          <w:bCs/>
        </w:rPr>
      </w:pPr>
    </w:p>
    <w:p w14:paraId="43C567AE" w14:textId="1CE6F43D" w:rsidR="00756BB4" w:rsidRPr="00756BB4" w:rsidRDefault="00756BB4" w:rsidP="00756BB4">
      <w:pPr>
        <w:rPr>
          <w:b/>
          <w:bCs/>
        </w:rPr>
      </w:pPr>
      <w:r w:rsidRPr="00756BB4">
        <w:rPr>
          <w:b/>
          <w:bCs/>
        </w:rPr>
        <w:t>Článek V. Práva a povinnosti smluvních stran</w:t>
      </w:r>
    </w:p>
    <w:p w14:paraId="07275A00" w14:textId="469201D5" w:rsidR="00756BB4" w:rsidRPr="00756BB4" w:rsidRDefault="00756BB4" w:rsidP="00756BB4">
      <w:r w:rsidRPr="00756BB4">
        <w:t>5.1. Nájemce</w:t>
      </w:r>
      <w:r w:rsidR="00C343FB">
        <w:t xml:space="preserve"> </w:t>
      </w:r>
      <w:r w:rsidRPr="00756BB4">
        <w:t>má právo vstupovat do prostor předmětu podnájmu, a to za účelem provedení kontroly dodržování smluvních podmínek, údržby nebo provádění nezbytných oprav. Tyto vstupy musí být předem dohodnuty s Podnájemcem, kromě naléhavých havarijních situací, kdy je vstup možný i bez předchozího souhlasu. O takovém vstupu bude Podnájemce neprodleně informován.</w:t>
      </w:r>
    </w:p>
    <w:p w14:paraId="0BB47909" w14:textId="77777777" w:rsidR="00756BB4" w:rsidRPr="00756BB4" w:rsidRDefault="00756BB4" w:rsidP="00756BB4">
      <w:r w:rsidRPr="00756BB4">
        <w:t>5.2. Nájemce je povinen předat Podnájemci byt v takovém stavu, aby byl způsobilý k řádnému užívání, a zajistit Podnájemci plný a nerušený výkon jeho práv po celou dobu trvání podnájmu.</w:t>
      </w:r>
    </w:p>
    <w:p w14:paraId="2594093D" w14:textId="77777777" w:rsidR="00756BB4" w:rsidRPr="00756BB4" w:rsidRDefault="00756BB4" w:rsidP="00756BB4">
      <w:r w:rsidRPr="00756BB4">
        <w:lastRenderedPageBreak/>
        <w:t>5.3. Podnájemce potvrzuje, že je seznámen se stavem bytu a přijímá jej v takovém stavu, jaký je.</w:t>
      </w:r>
    </w:p>
    <w:p w14:paraId="3B334120" w14:textId="77777777" w:rsidR="00756BB4" w:rsidRPr="00756BB4" w:rsidRDefault="00756BB4" w:rsidP="00756BB4">
      <w:r w:rsidRPr="00756BB4">
        <w:t>5.4. Úhrady za služby a energie budou prováděny dle vystavených faktur, ve lhůtě splatnosti uvedené na daňovém dokladu.</w:t>
      </w:r>
    </w:p>
    <w:p w14:paraId="38564BE8" w14:textId="77777777" w:rsidR="00756BB4" w:rsidRPr="00756BB4" w:rsidRDefault="00756BB4" w:rsidP="00756BB4">
      <w:r w:rsidRPr="00756BB4">
        <w:t>5.5. Podnájemce a osoby s ním žijící v bytě jsou oprávněny užívat kromě samotného bytu také společné prostory a zařízení nemovitosti, přilehlé pozemky a přístupové cesty. Zároveň jsou povinni pečovat o okolní prostory a udržovat pořádek včetně přístupových cest.</w:t>
      </w:r>
    </w:p>
    <w:p w14:paraId="61AAD09B" w14:textId="77777777" w:rsidR="00756BB4" w:rsidRPr="00756BB4" w:rsidRDefault="00756BB4" w:rsidP="00756BB4">
      <w:r w:rsidRPr="00756BB4">
        <w:t>5.6. Podnájemce je povinen užívat byt a jeho příslušenství v souladu s jeho účelem a řádně pečovat o zařízení a prostory spojené s užíváním bytu.</w:t>
      </w:r>
    </w:p>
    <w:p w14:paraId="7111B587" w14:textId="77777777" w:rsidR="00756BB4" w:rsidRPr="00756BB4" w:rsidRDefault="00756BB4" w:rsidP="00756BB4">
      <w:r w:rsidRPr="00756BB4">
        <w:t>5.7. Podnájemce nesmí byt ani jeho část dále přenechat do podnájmu, ani jej užívat k podnikatelské činnosti bez písemného souhlasu Nájemce.</w:t>
      </w:r>
    </w:p>
    <w:p w14:paraId="4F6DF979" w14:textId="77777777" w:rsidR="00756BB4" w:rsidRPr="00756BB4" w:rsidRDefault="00756BB4" w:rsidP="00756BB4">
      <w:r w:rsidRPr="00756BB4">
        <w:t>5.8. Podnájemce je povinen dodržovat platné bezpečnostní, požární a hygienické předpisy a udržovat předmět podnájmu v řádném technickém stavu.</w:t>
      </w:r>
    </w:p>
    <w:p w14:paraId="4908737E" w14:textId="5BE0D925" w:rsidR="00756BB4" w:rsidRPr="00756BB4" w:rsidRDefault="00756BB4" w:rsidP="00756BB4">
      <w:r w:rsidRPr="00756BB4">
        <w:t>5.9. V případě prodlení Podnájemce s úhradou jakýchkoliv plateb dle této smlouvy je sjednána smluvní pokuta ve výši 0,</w:t>
      </w:r>
      <w:r w:rsidR="00FB04FD">
        <w:t>1</w:t>
      </w:r>
      <w:r w:rsidRPr="00756BB4">
        <w:t xml:space="preserve"> % z dlužné částky za každý den prodlení.</w:t>
      </w:r>
    </w:p>
    <w:p w14:paraId="64438F20" w14:textId="77777777" w:rsidR="00756BB4" w:rsidRPr="00756BB4" w:rsidRDefault="00756BB4" w:rsidP="00756BB4">
      <w:r w:rsidRPr="00756BB4">
        <w:t>5.10. Podnájemce je povinen na vlastní náklady provádět drobné opravy a běžnou údržbu bytu, a to do výše 5 000 Kč na jednotlivou opravu. Všechny ostatní potřebné opravy zajišťuje Nájemce. Potřebu opravy je Podnájemce povinen Nájemci včas oznámit. V případě poruch na přívodních vedeních je Podnájemce povinen zajistit odstavení příslušného přívodu a okamžitě o situaci informovat Nájemce.</w:t>
      </w:r>
    </w:p>
    <w:p w14:paraId="0ED69D1D" w14:textId="77777777" w:rsidR="00756BB4" w:rsidRPr="00756BB4" w:rsidRDefault="00756BB4" w:rsidP="00756BB4">
      <w:r w:rsidRPr="00756BB4">
        <w:t>5.11. Nájemce je povinen zajistit Podnájemci možnost řádného užívání předmětu podnájmu, a to tak, aby nebylo ohroženo plnění účelu této smlouvy ani užívání bytu podle platných bezpečnostních a provozních předpisů.</w:t>
      </w:r>
    </w:p>
    <w:p w14:paraId="5A5616E2" w14:textId="77777777" w:rsidR="00756BB4" w:rsidRPr="00756BB4" w:rsidRDefault="00756BB4" w:rsidP="00756BB4">
      <w:r w:rsidRPr="00756BB4">
        <w:t>5.12. Podnájemce je oprávněn provádět v bytě stavební úpravy pouze s předchozím písemným souhlasem Nájemce. Spolu se žádostí je Podnájemce povinen předložit návrh rozpočtu, specifikaci stavebních úprav a důvod jejich provedení. Dále doloží způsob financování a návrh, jak bude řešeno vypořádání hodnoty provedených úprav.</w:t>
      </w:r>
    </w:p>
    <w:p w14:paraId="33B8C288" w14:textId="77777777" w:rsidR="00756BB4" w:rsidRPr="00756BB4" w:rsidRDefault="00756BB4" w:rsidP="00756BB4">
      <w:r w:rsidRPr="00756BB4">
        <w:t>5.13. Při ukončení podnájmu má Podnájemce nárok na náhradu nákladů, které vynaložil na zhodnocení bytu během podnájemního vztahu, a to ve výši odpovídající zhodnocení předmětu podnájmu.</w:t>
      </w:r>
    </w:p>
    <w:p w14:paraId="520B9A7F" w14:textId="77777777" w:rsidR="00756BB4" w:rsidRPr="00756BB4" w:rsidRDefault="00756BB4" w:rsidP="00756BB4">
      <w:r w:rsidRPr="00756BB4">
        <w:t>5.14. Ostatní práva a povinnosti vyplývající z užívání bytu se řídí občanským zákoníkem a dalšími obecně závaznými právními předpisy.</w:t>
      </w:r>
    </w:p>
    <w:p w14:paraId="2232D1BB" w14:textId="77777777" w:rsidR="00756BB4" w:rsidRDefault="00756BB4" w:rsidP="00756BB4">
      <w:r w:rsidRPr="00756BB4">
        <w:t>5.15. Po skončení podnájmu je Podnájemce povinen vyklidit byt a předat jej Nájemci v řádném stavu, odpovídajícím obvyklému opotřebení, a to nejpozději k datu skončení podnájmu nebo datu stanovenému ve výpovědi.</w:t>
      </w:r>
    </w:p>
    <w:p w14:paraId="14831180" w14:textId="30EF260A" w:rsidR="00756BB4" w:rsidRDefault="00756BB4" w:rsidP="00756BB4">
      <w:r w:rsidRPr="00756BB4">
        <w:pict w14:anchorId="1089211C">
          <v:rect id="_x0000_i1066" style="width:0;height:1.5pt" o:hralign="center" o:hrstd="t" o:hr="t" fillcolor="#a0a0a0" stroked="f"/>
        </w:pict>
      </w:r>
    </w:p>
    <w:p w14:paraId="595DC0F5" w14:textId="77777777" w:rsidR="00C343FB" w:rsidRDefault="00C343FB" w:rsidP="00756BB4">
      <w:pPr>
        <w:rPr>
          <w:b/>
          <w:bCs/>
        </w:rPr>
      </w:pPr>
    </w:p>
    <w:p w14:paraId="7C00BC93" w14:textId="77777777" w:rsidR="00C343FB" w:rsidRDefault="00C343FB" w:rsidP="00756BB4">
      <w:pPr>
        <w:rPr>
          <w:b/>
          <w:bCs/>
        </w:rPr>
      </w:pPr>
    </w:p>
    <w:p w14:paraId="521C9786" w14:textId="77777777" w:rsidR="00C343FB" w:rsidRDefault="00C343FB" w:rsidP="00756BB4">
      <w:pPr>
        <w:rPr>
          <w:b/>
          <w:bCs/>
        </w:rPr>
      </w:pPr>
    </w:p>
    <w:p w14:paraId="19020657" w14:textId="77777777" w:rsidR="00C343FB" w:rsidRDefault="00C343FB" w:rsidP="00756BB4">
      <w:pPr>
        <w:rPr>
          <w:b/>
          <w:bCs/>
        </w:rPr>
      </w:pPr>
    </w:p>
    <w:p w14:paraId="4759C06E" w14:textId="2DEDDB47" w:rsidR="00756BB4" w:rsidRPr="00756BB4" w:rsidRDefault="00756BB4" w:rsidP="00756BB4">
      <w:pPr>
        <w:rPr>
          <w:b/>
          <w:bCs/>
        </w:rPr>
      </w:pPr>
      <w:r w:rsidRPr="00756BB4">
        <w:rPr>
          <w:b/>
          <w:bCs/>
        </w:rPr>
        <w:lastRenderedPageBreak/>
        <w:t>Článek VI. Závěrečná ustanovení</w:t>
      </w:r>
    </w:p>
    <w:p w14:paraId="59380683" w14:textId="77777777" w:rsidR="00756BB4" w:rsidRPr="00756BB4" w:rsidRDefault="00756BB4" w:rsidP="00756BB4">
      <w:r w:rsidRPr="00756BB4">
        <w:t>6.1. Jakékoliv změny této smlouvy nebo její doplnění musí být učiněny písemně a musí s nimi souhlasit obě smluvní strany. V případě, že by některé ustanovení této smlouvy pozbylo platnosti, nemá to vliv na platnost ostatních ustanovení, která zůstávají nadále účinná.</w:t>
      </w:r>
    </w:p>
    <w:p w14:paraId="555EC587" w14:textId="77777777" w:rsidR="00756BB4" w:rsidRPr="00756BB4" w:rsidRDefault="00756BB4" w:rsidP="00756BB4">
      <w:r w:rsidRPr="00756BB4">
        <w:t>6.2. Pro účely této smlouvy se za doručovací adresy považují adresy uvedené v úvodu této smlouvy, pokud jedna strana písemně neoznámí druhé straně změnu adresy.</w:t>
      </w:r>
    </w:p>
    <w:p w14:paraId="2FCCA223" w14:textId="77777777" w:rsidR="00756BB4" w:rsidRPr="00756BB4" w:rsidRDefault="00756BB4" w:rsidP="00756BB4">
      <w:r w:rsidRPr="00756BB4">
        <w:t>6.3. Jakákoliv písemnost zaslaná druhé straně se považuje za doručenou dnem, kdy ji adresát převzal, odmítl převzít, nebo desátým dnem od jejího uložení na poště z důvodu nezastižení adresáta.</w:t>
      </w:r>
    </w:p>
    <w:p w14:paraId="5874E73D" w14:textId="77777777" w:rsidR="00756BB4" w:rsidRPr="00756BB4" w:rsidRDefault="00756BB4" w:rsidP="00756BB4">
      <w:r w:rsidRPr="00756BB4">
        <w:t>6.4. Tato smlouva je vyhotovena ve dvou stejnopisech, přičemž každá ze smluvních stran obdrží po jednom vyhotovení.</w:t>
      </w:r>
    </w:p>
    <w:p w14:paraId="17D7F6CA" w14:textId="77777777" w:rsidR="00756BB4" w:rsidRPr="00756BB4" w:rsidRDefault="00756BB4" w:rsidP="00756BB4">
      <w:r w:rsidRPr="00756BB4">
        <w:t>6.5. Smluvní strany prohlašují, že si smlouvu důkladně přečetly, že odpovídá jejich pravé a svobodné vůli, a že nebyla uzavřena pod nátlakem ani za nevýhodných podmínek. Na důkaz toho připojují své podpisy.</w:t>
      </w:r>
    </w:p>
    <w:p w14:paraId="53235EE0" w14:textId="77777777" w:rsidR="00756BB4" w:rsidRDefault="00756BB4" w:rsidP="00756BB4">
      <w:r w:rsidRPr="00756BB4">
        <w:pict w14:anchorId="5BCFA0D4">
          <v:rect id="_x0000_i1064" style="width:0;height:1.5pt" o:hralign="center" o:hrstd="t" o:hr="t" fillcolor="#a0a0a0" stroked="f"/>
        </w:pict>
      </w:r>
    </w:p>
    <w:p w14:paraId="403D6C00" w14:textId="77777777" w:rsidR="00756BB4" w:rsidRPr="00756BB4" w:rsidRDefault="00756BB4" w:rsidP="00756BB4"/>
    <w:p w14:paraId="0EFB99C2" w14:textId="36DE3684" w:rsidR="00756BB4" w:rsidRPr="00756BB4" w:rsidRDefault="00756BB4" w:rsidP="00756BB4">
      <w:r w:rsidRPr="00756BB4">
        <w:rPr>
          <w:b/>
          <w:bCs/>
        </w:rPr>
        <w:t>V ...</w:t>
      </w:r>
      <w:r>
        <w:rPr>
          <w:b/>
          <w:bCs/>
        </w:rPr>
        <w:t xml:space="preserve">..............................    </w:t>
      </w:r>
      <w:r w:rsidRPr="00756BB4">
        <w:rPr>
          <w:b/>
          <w:bCs/>
        </w:rPr>
        <w:t>dne ...</w:t>
      </w:r>
      <w:r>
        <w:rPr>
          <w:b/>
          <w:bCs/>
        </w:rPr>
        <w:t>................</w:t>
      </w:r>
      <w:r w:rsidRPr="00756BB4">
        <w:br/>
      </w:r>
    </w:p>
    <w:p w14:paraId="65466DE8" w14:textId="77777777" w:rsidR="00756BB4" w:rsidRDefault="00756BB4" w:rsidP="00756BB4">
      <w:r w:rsidRPr="00756BB4">
        <w:rPr>
          <w:b/>
          <w:bCs/>
        </w:rPr>
        <w:t>Nájemce:</w:t>
      </w:r>
      <w:r w:rsidRPr="00756BB4">
        <w:br/>
        <w:t>.........................................................</w:t>
      </w:r>
    </w:p>
    <w:p w14:paraId="373163BA" w14:textId="77777777" w:rsidR="00756BB4" w:rsidRDefault="00756BB4" w:rsidP="00756BB4"/>
    <w:p w14:paraId="294A8B36" w14:textId="77777777" w:rsidR="00756BB4" w:rsidRDefault="00756BB4" w:rsidP="00756BB4"/>
    <w:p w14:paraId="34E59E5A" w14:textId="77777777" w:rsidR="00756BB4" w:rsidRPr="00756BB4" w:rsidRDefault="00756BB4" w:rsidP="00756BB4"/>
    <w:p w14:paraId="59F35397" w14:textId="77777777" w:rsidR="00756BB4" w:rsidRPr="00756BB4" w:rsidRDefault="00756BB4" w:rsidP="00756BB4">
      <w:r w:rsidRPr="00756BB4">
        <w:rPr>
          <w:b/>
          <w:bCs/>
        </w:rPr>
        <w:t>Podnájemce:</w:t>
      </w:r>
      <w:r w:rsidRPr="00756BB4">
        <w:br/>
        <w:t>.........................................................</w:t>
      </w:r>
    </w:p>
    <w:p w14:paraId="03A22DE3" w14:textId="77777777" w:rsidR="00756BB4" w:rsidRPr="00756BB4" w:rsidRDefault="00756BB4" w:rsidP="00756BB4"/>
    <w:p w14:paraId="12BCE412" w14:textId="77777777" w:rsidR="00756BB4" w:rsidRPr="00756BB4" w:rsidRDefault="00756BB4" w:rsidP="00756BB4"/>
    <w:p w14:paraId="48455947" w14:textId="77777777" w:rsidR="00BE2B7D" w:rsidRDefault="00BE2B7D"/>
    <w:sectPr w:rsidR="00BE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B4"/>
    <w:rsid w:val="000012AB"/>
    <w:rsid w:val="00104C0D"/>
    <w:rsid w:val="004761AC"/>
    <w:rsid w:val="00756BB4"/>
    <w:rsid w:val="0090744C"/>
    <w:rsid w:val="00BE2B7D"/>
    <w:rsid w:val="00C343FB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2655"/>
  <w15:chartTrackingRefBased/>
  <w15:docId w15:val="{BAC8423E-F3BD-42A7-9F7A-221A414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5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6B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6B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6B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6B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6B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6B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6B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6B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6B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6B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6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Hruška</dc:creator>
  <cp:keywords/>
  <dc:description/>
  <cp:lastModifiedBy>Michal Hruška</cp:lastModifiedBy>
  <cp:revision>2</cp:revision>
  <dcterms:created xsi:type="dcterms:W3CDTF">2025-05-31T17:52:00Z</dcterms:created>
  <dcterms:modified xsi:type="dcterms:W3CDTF">2025-05-31T18:22:00Z</dcterms:modified>
</cp:coreProperties>
</file>